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022A3E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022A3E" w:rsidP="00022A3E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26.03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334A77">
      <w:pPr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>плана работы Контрольно-счетного органа Первомайского района на 202</w:t>
      </w:r>
      <w:r w:rsidR="00022A3E">
        <w:rPr>
          <w:sz w:val="24"/>
          <w:szCs w:val="24"/>
        </w:rPr>
        <w:t>1</w:t>
      </w:r>
      <w:r w:rsidR="007F6BB1" w:rsidRPr="00EB2E2D">
        <w:rPr>
          <w:sz w:val="24"/>
          <w:szCs w:val="24"/>
        </w:rPr>
        <w:t xml:space="preserve"> год, утвержденного приказом председателя Контрольно-счетного </w:t>
      </w:r>
      <w:r w:rsidR="00022A3E">
        <w:rPr>
          <w:sz w:val="24"/>
          <w:szCs w:val="24"/>
        </w:rPr>
        <w:t>органа Первомайского района от 29.12.2020</w:t>
      </w:r>
      <w:r w:rsidR="007F6BB1" w:rsidRPr="00EB2E2D">
        <w:rPr>
          <w:sz w:val="24"/>
          <w:szCs w:val="24"/>
        </w:rPr>
        <w:t xml:space="preserve"> № 2</w:t>
      </w:r>
      <w:r w:rsidR="00022A3E">
        <w:rPr>
          <w:sz w:val="24"/>
          <w:szCs w:val="24"/>
        </w:rPr>
        <w:t>3</w:t>
      </w:r>
      <w:r w:rsidR="001B095C">
        <w:rPr>
          <w:sz w:val="24"/>
          <w:szCs w:val="24"/>
        </w:rPr>
        <w:t>,</w:t>
      </w:r>
      <w:r w:rsidR="007F6BB1" w:rsidRPr="00EB2E2D">
        <w:rPr>
          <w:sz w:val="24"/>
          <w:szCs w:val="24"/>
        </w:rPr>
        <w:t xml:space="preserve">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>Постановления Администрации Первомайского района «</w:t>
      </w:r>
      <w:r w:rsidR="00076DC1" w:rsidRPr="00EB2E2D">
        <w:rPr>
          <w:sz w:val="24"/>
          <w:szCs w:val="24"/>
        </w:rPr>
        <w:t xml:space="preserve">О внесении изменений в </w:t>
      </w:r>
      <w:r w:rsidR="005C588B" w:rsidRPr="00EB2E2D">
        <w:rPr>
          <w:sz w:val="24"/>
          <w:szCs w:val="24"/>
        </w:rPr>
        <w:t>п</w:t>
      </w:r>
      <w:r w:rsidR="00076DC1" w:rsidRPr="00EB2E2D">
        <w:rPr>
          <w:sz w:val="24"/>
          <w:szCs w:val="24"/>
        </w:rPr>
        <w:t xml:space="preserve">остановление Администрации Первомайского района от </w:t>
      </w:r>
      <w:r w:rsidR="00515150">
        <w:rPr>
          <w:sz w:val="24"/>
          <w:szCs w:val="24"/>
        </w:rPr>
        <w:t>26.11.2018</w:t>
      </w:r>
      <w:r w:rsidR="00076DC1" w:rsidRPr="00EB2E2D">
        <w:rPr>
          <w:sz w:val="24"/>
          <w:szCs w:val="24"/>
        </w:rPr>
        <w:t xml:space="preserve"> № </w:t>
      </w:r>
      <w:r w:rsidR="00515150">
        <w:rPr>
          <w:sz w:val="24"/>
          <w:szCs w:val="24"/>
        </w:rPr>
        <w:t>404</w:t>
      </w:r>
      <w:r w:rsidR="00076DC1" w:rsidRPr="00EB2E2D">
        <w:rPr>
          <w:sz w:val="24"/>
          <w:szCs w:val="24"/>
        </w:rPr>
        <w:t xml:space="preserve"> «</w:t>
      </w:r>
      <w:r w:rsidR="00334A77"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515150">
        <w:rPr>
          <w:rFonts w:eastAsia="Calibri"/>
          <w:sz w:val="24"/>
          <w:szCs w:val="24"/>
        </w:rPr>
        <w:t>Патриотическое воспитание населения Первомайского района на 2019-2021 годы</w:t>
      </w:r>
      <w:r w:rsidR="00334A77" w:rsidRPr="00334A77">
        <w:rPr>
          <w:rFonts w:eastAsia="Calibri"/>
          <w:sz w:val="24"/>
          <w:szCs w:val="24"/>
        </w:rPr>
        <w:t>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D760F0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515150">
        <w:rPr>
          <w:rFonts w:eastAsia="Calibri"/>
          <w:sz w:val="24"/>
          <w:szCs w:val="24"/>
        </w:rPr>
        <w:t>Патриотическое воспитание населения Первомайского района на 2019-2021 годы</w:t>
      </w:r>
      <w:r w:rsidR="00515150" w:rsidRPr="00334A77">
        <w:rPr>
          <w:rFonts w:eastAsia="Calibri"/>
          <w:sz w:val="24"/>
          <w:szCs w:val="24"/>
        </w:rPr>
        <w:t>»</w:t>
      </w:r>
      <w:r w:rsidR="001B095C">
        <w:rPr>
          <w:rFonts w:eastAsia="Calibri"/>
          <w:sz w:val="24"/>
          <w:szCs w:val="24"/>
        </w:rPr>
        <w:t xml:space="preserve"> (далее – Программа патриотическое воспитание)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15150" w:rsidRPr="00EB2E2D">
        <w:rPr>
          <w:rFonts w:eastAsia="Calibri"/>
          <w:sz w:val="24"/>
          <w:szCs w:val="24"/>
        </w:rPr>
        <w:t>«</w:t>
      </w:r>
      <w:r w:rsidR="00515150">
        <w:rPr>
          <w:rFonts w:eastAsia="Calibri"/>
          <w:sz w:val="24"/>
          <w:szCs w:val="24"/>
        </w:rPr>
        <w:t>Патриотическое воспитание населения Первомайского района на 2019-2021 годы</w:t>
      </w:r>
      <w:r w:rsidR="00515150" w:rsidRPr="00334A77">
        <w:rPr>
          <w:rFonts w:eastAsia="Calibri"/>
          <w:sz w:val="24"/>
          <w:szCs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</w:p>
    <w:p w:rsidR="00EB2E2D" w:rsidRDefault="00EB2E2D" w:rsidP="00EB2E2D">
      <w:pPr>
        <w:spacing w:line="276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515150">
        <w:rPr>
          <w:sz w:val="24"/>
        </w:rPr>
        <w:t>26.11.2018</w:t>
      </w:r>
      <w:r>
        <w:rPr>
          <w:sz w:val="24"/>
        </w:rPr>
        <w:t xml:space="preserve"> №</w:t>
      </w:r>
      <w:r w:rsidR="00515150">
        <w:rPr>
          <w:sz w:val="24"/>
        </w:rPr>
        <w:t>404</w:t>
      </w:r>
      <w:r>
        <w:rPr>
          <w:sz w:val="24"/>
        </w:rPr>
        <w:t xml:space="preserve"> «Об утверждении муниципальной программы </w:t>
      </w:r>
      <w:r w:rsidR="00515150" w:rsidRPr="00EB2E2D">
        <w:rPr>
          <w:rFonts w:eastAsia="Calibri"/>
          <w:sz w:val="24"/>
          <w:szCs w:val="24"/>
        </w:rPr>
        <w:t>«</w:t>
      </w:r>
      <w:r w:rsidR="00515150">
        <w:rPr>
          <w:rFonts w:eastAsia="Calibri"/>
          <w:sz w:val="24"/>
          <w:szCs w:val="24"/>
        </w:rPr>
        <w:t>Патриотическое воспитание населения Первомайского района на 2019-2021 годы</w:t>
      </w:r>
      <w:r>
        <w:rPr>
          <w:sz w:val="24"/>
        </w:rPr>
        <w:t>» следующие изменения:</w:t>
      </w:r>
    </w:p>
    <w:p w:rsidR="00515150" w:rsidRPr="001B095C" w:rsidRDefault="001B095C" w:rsidP="001B095C">
      <w:pPr>
        <w:spacing w:line="276" w:lineRule="auto"/>
        <w:rPr>
          <w:sz w:val="24"/>
        </w:rPr>
      </w:pPr>
      <w:r>
        <w:rPr>
          <w:sz w:val="24"/>
        </w:rPr>
        <w:t>-</w:t>
      </w:r>
      <w:r w:rsidR="00515150" w:rsidRPr="001B095C">
        <w:rPr>
          <w:sz w:val="24"/>
        </w:rPr>
        <w:t>В паспорте муниципальной программы раздел</w:t>
      </w:r>
      <w:r w:rsidR="00AB0154">
        <w:rPr>
          <w:sz w:val="24"/>
        </w:rPr>
        <w:t>ы</w:t>
      </w:r>
      <w:r w:rsidR="00515150" w:rsidRPr="001B095C">
        <w:rPr>
          <w:sz w:val="24"/>
        </w:rPr>
        <w:t xml:space="preserve"> «Объемы и источники финансирования (тыс. рублей)»</w:t>
      </w:r>
      <w:r w:rsidR="00AB0154">
        <w:rPr>
          <w:sz w:val="24"/>
        </w:rPr>
        <w:t>,</w:t>
      </w:r>
      <w:r w:rsidR="00515150" w:rsidRPr="001B095C">
        <w:rPr>
          <w:sz w:val="24"/>
        </w:rPr>
        <w:t xml:space="preserve"> «Объем и основные направления расходования средств (с детализацией по годам, тыс. рублей)»</w:t>
      </w:r>
      <w:r w:rsidR="00AB0154">
        <w:rPr>
          <w:sz w:val="24"/>
        </w:rPr>
        <w:t xml:space="preserve"> и «Организация управления МП (подпрограммы МП)»</w:t>
      </w:r>
      <w:r w:rsidR="00515150" w:rsidRPr="001B095C">
        <w:rPr>
          <w:sz w:val="24"/>
        </w:rPr>
        <w:t xml:space="preserve"> изложить в новой редакции</w:t>
      </w:r>
      <w:r w:rsidR="00AB0154">
        <w:rPr>
          <w:sz w:val="24"/>
        </w:rPr>
        <w:t>.</w:t>
      </w:r>
    </w:p>
    <w:p w:rsidR="00515150" w:rsidRDefault="00D224FE" w:rsidP="00AB0154">
      <w:pPr>
        <w:spacing w:line="276" w:lineRule="auto"/>
        <w:rPr>
          <w:sz w:val="24"/>
        </w:rPr>
      </w:pPr>
      <w:r>
        <w:rPr>
          <w:sz w:val="24"/>
        </w:rPr>
        <w:t xml:space="preserve">- </w:t>
      </w:r>
      <w:r w:rsidR="00515150" w:rsidRPr="001B095C">
        <w:rPr>
          <w:sz w:val="24"/>
        </w:rPr>
        <w:t>Разделы 3 и 4 муниципальной прогр</w:t>
      </w:r>
      <w:r w:rsidR="00AB0154">
        <w:rPr>
          <w:sz w:val="24"/>
        </w:rPr>
        <w:t>аммы изложить в новой редакции.</w:t>
      </w:r>
    </w:p>
    <w:p w:rsidR="00022A3E" w:rsidRPr="00213F63" w:rsidRDefault="00022A3E" w:rsidP="00022A3E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>Программы патриотическое воспитание</w:t>
      </w:r>
      <w:r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022A3E" w:rsidRDefault="00022A3E" w:rsidP="00022A3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022A3E" w:rsidRDefault="00022A3E" w:rsidP="00022A3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Объем и источники финансирования, объем и основные направления расходования средств местного бюджета, в сумме </w:t>
      </w:r>
      <w:r>
        <w:rPr>
          <w:sz w:val="24"/>
          <w:szCs w:val="24"/>
        </w:rPr>
        <w:t>192,0</w:t>
      </w:r>
      <w:r>
        <w:rPr>
          <w:sz w:val="24"/>
          <w:szCs w:val="24"/>
        </w:rPr>
        <w:t xml:space="preserve"> тыс. руб., из них на 2021 год в сумме </w:t>
      </w:r>
      <w:r>
        <w:rPr>
          <w:sz w:val="24"/>
          <w:szCs w:val="24"/>
        </w:rPr>
        <w:t>86,</w:t>
      </w:r>
      <w:r>
        <w:rPr>
          <w:sz w:val="24"/>
          <w:szCs w:val="24"/>
        </w:rPr>
        <w:t>0 тыс. руб., предложенные к утверждению</w:t>
      </w:r>
      <w:r w:rsidRPr="00230344">
        <w:rPr>
          <w:sz w:val="24"/>
          <w:szCs w:val="24"/>
        </w:rPr>
        <w:t xml:space="preserve"> Проект</w:t>
      </w:r>
      <w:r>
        <w:rPr>
          <w:sz w:val="24"/>
          <w:szCs w:val="24"/>
        </w:rPr>
        <w:t>ом</w:t>
      </w:r>
      <w:r w:rsidRPr="00230344">
        <w:rPr>
          <w:sz w:val="24"/>
          <w:szCs w:val="24"/>
        </w:rPr>
        <w:t xml:space="preserve"> Постановления</w:t>
      </w:r>
      <w:r>
        <w:rPr>
          <w:sz w:val="24"/>
          <w:szCs w:val="24"/>
        </w:rPr>
        <w:t>, соответствуют объемам средств, утвержденным решением Думы Первомайского района №34 от 29.12.2020 «</w:t>
      </w:r>
      <w:r w:rsidRPr="000C7BAB">
        <w:rPr>
          <w:sz w:val="24"/>
          <w:szCs w:val="24"/>
        </w:rPr>
        <w:t xml:space="preserve">О бюджете муниципального </w:t>
      </w:r>
      <w:r w:rsidRPr="000C7BAB">
        <w:rPr>
          <w:sz w:val="24"/>
          <w:szCs w:val="24"/>
        </w:rPr>
        <w:lastRenderedPageBreak/>
        <w:t xml:space="preserve">образования «Первомайский район» на 2021 год и на плановый период 2022-2023 годов» (в действующей редакции по состоянию на </w:t>
      </w:r>
      <w:r>
        <w:rPr>
          <w:sz w:val="24"/>
          <w:szCs w:val="24"/>
        </w:rPr>
        <w:t>1</w:t>
      </w:r>
      <w:r w:rsidRPr="000C7BAB">
        <w:rPr>
          <w:sz w:val="24"/>
          <w:szCs w:val="24"/>
        </w:rPr>
        <w:t>8.0</w:t>
      </w:r>
      <w:r>
        <w:rPr>
          <w:sz w:val="24"/>
          <w:szCs w:val="24"/>
        </w:rPr>
        <w:t>3</w:t>
      </w:r>
      <w:r w:rsidRPr="000C7BAB">
        <w:rPr>
          <w:sz w:val="24"/>
          <w:szCs w:val="24"/>
        </w:rPr>
        <w:t xml:space="preserve">.2021г № </w:t>
      </w:r>
      <w:r>
        <w:rPr>
          <w:sz w:val="24"/>
          <w:szCs w:val="24"/>
        </w:rPr>
        <w:t>62</w:t>
      </w:r>
      <w:r w:rsidRPr="000C7BA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A5C15" w:rsidRDefault="00FA5C15" w:rsidP="00FA5C15">
      <w:pPr>
        <w:spacing w:line="276" w:lineRule="auto"/>
        <w:rPr>
          <w:sz w:val="24"/>
        </w:rPr>
      </w:pPr>
      <w:r>
        <w:rPr>
          <w:sz w:val="24"/>
        </w:rPr>
        <w:t>В разделе 3 Перечень программных мероприятий Приложени</w:t>
      </w:r>
      <w:r w:rsidR="00930EE5">
        <w:rPr>
          <w:sz w:val="24"/>
        </w:rPr>
        <w:t>я</w:t>
      </w:r>
      <w:r>
        <w:rPr>
          <w:sz w:val="24"/>
        </w:rPr>
        <w:t xml:space="preserve"> №2 в </w:t>
      </w:r>
      <w:r>
        <w:rPr>
          <w:sz w:val="24"/>
        </w:rPr>
        <w:t>строке</w:t>
      </w:r>
      <w:r>
        <w:rPr>
          <w:sz w:val="24"/>
        </w:rPr>
        <w:t xml:space="preserve"> 10 </w:t>
      </w:r>
      <w:r>
        <w:rPr>
          <w:sz w:val="24"/>
        </w:rPr>
        <w:t>«Организация и проведение бесед, лекций, семинаров и других мероприятий в образовательных учреждениях, библиотеках района на тему</w:t>
      </w:r>
      <w:r w:rsidR="00930EE5">
        <w:rPr>
          <w:sz w:val="24"/>
        </w:rPr>
        <w:t xml:space="preserve"> «</w:t>
      </w:r>
      <w:bookmarkStart w:id="0" w:name="_GoBack"/>
      <w:bookmarkEnd w:id="0"/>
      <w:r>
        <w:rPr>
          <w:sz w:val="24"/>
        </w:rPr>
        <w:t xml:space="preserve">Государственная символика России» и строке 32 </w:t>
      </w:r>
      <w:r>
        <w:rPr>
          <w:sz w:val="24"/>
        </w:rPr>
        <w:t>«Проведение пятидневных полевых сборов с учащимися 10 классов школ и 2 курса ТАК»</w:t>
      </w:r>
      <w:r w:rsidRPr="00FA5C15">
        <w:rPr>
          <w:sz w:val="24"/>
        </w:rPr>
        <w:t xml:space="preserve"> </w:t>
      </w:r>
      <w:r>
        <w:rPr>
          <w:sz w:val="24"/>
        </w:rPr>
        <w:t>не верно подсчитан итоговый результат индикатора оценки реализации мероприятий программы (единицы измерения</w:t>
      </w:r>
      <w:r>
        <w:rPr>
          <w:sz w:val="24"/>
        </w:rPr>
        <w:t>).</w:t>
      </w:r>
    </w:p>
    <w:p w:rsidR="00A55091" w:rsidRDefault="00A55091" w:rsidP="00305BB6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A55091" w:rsidRDefault="00A55091" w:rsidP="00A55091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A565C9">
        <w:rPr>
          <w:sz w:val="24"/>
          <w:szCs w:val="24"/>
        </w:rPr>
        <w:t>26.11.2018</w:t>
      </w:r>
      <w:r w:rsidRPr="00EB2E2D">
        <w:rPr>
          <w:sz w:val="24"/>
          <w:szCs w:val="24"/>
        </w:rPr>
        <w:t xml:space="preserve"> № </w:t>
      </w:r>
      <w:r w:rsidR="00A565C9">
        <w:rPr>
          <w:sz w:val="24"/>
          <w:szCs w:val="24"/>
        </w:rPr>
        <w:t>404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A565C9">
        <w:rPr>
          <w:rFonts w:eastAsia="Calibri"/>
          <w:sz w:val="24"/>
          <w:szCs w:val="24"/>
        </w:rPr>
        <w:t>Патриотическое воспитание населения «Первомайского района на 2019-2021 годы</w:t>
      </w:r>
      <w:r w:rsidRPr="00334A77">
        <w:rPr>
          <w:rFonts w:eastAsia="Calibri"/>
          <w:sz w:val="24"/>
          <w:szCs w:val="24"/>
        </w:rPr>
        <w:t>»</w:t>
      </w:r>
      <w:r>
        <w:rPr>
          <w:rFonts w:eastAsia="Calibri"/>
          <w:sz w:val="24"/>
          <w:szCs w:val="24"/>
        </w:rPr>
        <w:t>, в</w:t>
      </w:r>
      <w:r w:rsidR="00305BB6">
        <w:rPr>
          <w:bCs/>
          <w:sz w:val="24"/>
          <w:szCs w:val="24"/>
        </w:rPr>
        <w:t>нести соответствующие корректировки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A55091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DAD" w:rsidRDefault="00227DAD" w:rsidP="00090684">
      <w:pPr>
        <w:spacing w:line="240" w:lineRule="auto"/>
      </w:pPr>
      <w:r>
        <w:separator/>
      </w:r>
    </w:p>
  </w:endnote>
  <w:endnote w:type="continuationSeparator" w:id="0">
    <w:p w:rsidR="00227DAD" w:rsidRDefault="00227DAD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227DAD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30EE5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227DAD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DAD" w:rsidRDefault="00227DAD" w:rsidP="00090684">
      <w:pPr>
        <w:spacing w:line="240" w:lineRule="auto"/>
      </w:pPr>
      <w:r>
        <w:separator/>
      </w:r>
    </w:p>
  </w:footnote>
  <w:footnote w:type="continuationSeparator" w:id="0">
    <w:p w:rsidR="00227DAD" w:rsidRDefault="00227DAD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296550"/>
    <w:multiLevelType w:val="hybridMultilevel"/>
    <w:tmpl w:val="73EECB56"/>
    <w:lvl w:ilvl="0" w:tplc="90C0A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2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4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2A3E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095C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27DAD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15150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53BA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0EE5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5C9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0154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39B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4FE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E7913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08B6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A5C15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4E8C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F561A-4D15-40D0-AE05-ADB1A815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2020-04-13T02:10:00Z</cp:lastPrinted>
  <dcterms:created xsi:type="dcterms:W3CDTF">2020-10-13T05:33:00Z</dcterms:created>
  <dcterms:modified xsi:type="dcterms:W3CDTF">2021-03-26T04:55:00Z</dcterms:modified>
</cp:coreProperties>
</file>